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8FF2" w14:textId="73236064" w:rsidR="007D24B0" w:rsidRPr="006348D8" w:rsidRDefault="0068058F" w:rsidP="0068058F">
      <w:pPr>
        <w:pStyle w:val="Title"/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6348D8">
        <w:rPr>
          <w:rFonts w:ascii="Century Gothic" w:hAnsi="Century Gothic"/>
          <w:b/>
          <w:sz w:val="36"/>
          <w:u w:val="single"/>
        </w:rPr>
        <w:t>Position Description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5023"/>
        <w:gridCol w:w="1276"/>
        <w:gridCol w:w="2097"/>
      </w:tblGrid>
      <w:tr w:rsidR="0068058F" w:rsidRPr="0068058F" w14:paraId="7132B094" w14:textId="32AA3C2A" w:rsidTr="00855C67">
        <w:trPr>
          <w:trHeight w:val="35"/>
        </w:trPr>
        <w:tc>
          <w:tcPr>
            <w:tcW w:w="985" w:type="pct"/>
            <w:shd w:val="clear" w:color="auto" w:fill="E7E6E6" w:themeFill="background2"/>
            <w:vAlign w:val="center"/>
          </w:tcPr>
          <w:p w14:paraId="6148216E" w14:textId="5F47BA9F" w:rsidR="0068058F" w:rsidRPr="005F1482" w:rsidRDefault="0068058F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Position Title:</w:t>
            </w:r>
          </w:p>
        </w:tc>
        <w:tc>
          <w:tcPr>
            <w:tcW w:w="4015" w:type="pct"/>
            <w:gridSpan w:val="3"/>
            <w:vAlign w:val="center"/>
          </w:tcPr>
          <w:p w14:paraId="47D2E8EE" w14:textId="4534709E" w:rsidR="0068058F" w:rsidRPr="005F1482" w:rsidRDefault="0068058F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Campaigns and Projects Officer</w:t>
            </w:r>
          </w:p>
        </w:tc>
      </w:tr>
      <w:tr w:rsidR="005F1482" w:rsidRPr="0068058F" w14:paraId="77F25725" w14:textId="013ECBDB" w:rsidTr="00855C67">
        <w:trPr>
          <w:trHeight w:val="35"/>
        </w:trPr>
        <w:tc>
          <w:tcPr>
            <w:tcW w:w="985" w:type="pct"/>
            <w:shd w:val="clear" w:color="auto" w:fill="E7E6E6" w:themeFill="background2"/>
            <w:vAlign w:val="center"/>
          </w:tcPr>
          <w:p w14:paraId="40AD114E" w14:textId="3AFB6FCB" w:rsidR="005F1482" w:rsidRPr="00855C67" w:rsidRDefault="00C2067A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55C67">
              <w:rPr>
                <w:rFonts w:ascii="Century Gothic" w:hAnsi="Century Gothic"/>
                <w:b/>
                <w:sz w:val="20"/>
              </w:rPr>
              <w:t>Salary Range</w:t>
            </w:r>
            <w:r w:rsidR="005F1482" w:rsidRPr="00855C67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2402" w:type="pct"/>
            <w:vAlign w:val="center"/>
          </w:tcPr>
          <w:p w14:paraId="547304D0" w14:textId="13302620" w:rsidR="005F1482" w:rsidRPr="005F688D" w:rsidRDefault="00855C67" w:rsidP="005F1482">
            <w:pPr>
              <w:spacing w:before="120" w:after="120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t xml:space="preserve">$92,933 to $105,180 – </w:t>
            </w:r>
            <w:r w:rsidRPr="003F0BC9">
              <w:rPr>
                <w:rFonts w:ascii="Century Gothic" w:hAnsi="Century Gothic"/>
                <w:i/>
                <w:sz w:val="18"/>
                <w:szCs w:val="20"/>
              </w:rPr>
              <w:t>Salary and Level  negotiable on skills qualification and experience</w:t>
            </w:r>
          </w:p>
        </w:tc>
        <w:tc>
          <w:tcPr>
            <w:tcW w:w="610" w:type="pct"/>
            <w:shd w:val="clear" w:color="auto" w:fill="E7E6E6" w:themeFill="background2"/>
            <w:vAlign w:val="center"/>
          </w:tcPr>
          <w:p w14:paraId="5B8C72F5" w14:textId="7DF3CCEF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Reports To:</w:t>
            </w:r>
          </w:p>
        </w:tc>
        <w:tc>
          <w:tcPr>
            <w:tcW w:w="1003" w:type="pct"/>
            <w:vAlign w:val="center"/>
          </w:tcPr>
          <w:p w14:paraId="611F386B" w14:textId="2EF09AB7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National Secretary</w:t>
            </w:r>
          </w:p>
        </w:tc>
      </w:tr>
      <w:tr w:rsidR="005F1482" w:rsidRPr="0068058F" w14:paraId="13AD8254" w14:textId="05C452FE" w:rsidTr="00855C67">
        <w:trPr>
          <w:trHeight w:val="35"/>
        </w:trPr>
        <w:tc>
          <w:tcPr>
            <w:tcW w:w="985" w:type="pct"/>
            <w:shd w:val="clear" w:color="auto" w:fill="E7E6E6" w:themeFill="background2"/>
            <w:vAlign w:val="center"/>
          </w:tcPr>
          <w:p w14:paraId="2706212D" w14:textId="60E8ED84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Location:</w:t>
            </w:r>
          </w:p>
        </w:tc>
        <w:tc>
          <w:tcPr>
            <w:tcW w:w="2402" w:type="pct"/>
            <w:vAlign w:val="center"/>
          </w:tcPr>
          <w:p w14:paraId="203D4326" w14:textId="75532D24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255 Drummond St, Carlton VIC</w:t>
            </w:r>
          </w:p>
        </w:tc>
        <w:tc>
          <w:tcPr>
            <w:tcW w:w="610" w:type="pct"/>
            <w:shd w:val="clear" w:color="auto" w:fill="E7E6E6" w:themeFill="background2"/>
            <w:vAlign w:val="center"/>
          </w:tcPr>
          <w:p w14:paraId="6945D9CD" w14:textId="6B431AFF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1003" w:type="pct"/>
            <w:vAlign w:val="center"/>
          </w:tcPr>
          <w:p w14:paraId="57B08B5A" w14:textId="757C580B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5</w:t>
            </w:r>
            <w:r w:rsidRPr="005F1482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5F1482">
              <w:rPr>
                <w:rFonts w:ascii="Century Gothic" w:hAnsi="Century Gothic"/>
                <w:sz w:val="20"/>
              </w:rPr>
              <w:t xml:space="preserve"> December 2018</w:t>
            </w:r>
          </w:p>
        </w:tc>
      </w:tr>
      <w:tr w:rsidR="005F1482" w:rsidRPr="006348D8" w14:paraId="0DE297C3" w14:textId="77777777" w:rsidTr="00855C67">
        <w:tc>
          <w:tcPr>
            <w:tcW w:w="0" w:type="auto"/>
            <w:gridSpan w:val="4"/>
            <w:shd w:val="clear" w:color="auto" w:fill="E7E6E6" w:themeFill="background2"/>
          </w:tcPr>
          <w:p w14:paraId="0AC3A020" w14:textId="3834B223" w:rsidR="005F1482" w:rsidRPr="006348D8" w:rsidRDefault="000B5B2B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Position </w:t>
            </w:r>
            <w:r w:rsidR="005F1482" w:rsidRPr="006348D8">
              <w:rPr>
                <w:rFonts w:ascii="Century Gothic" w:hAnsi="Century Gothic"/>
                <w:b/>
                <w:sz w:val="20"/>
                <w:szCs w:val="20"/>
              </w:rPr>
              <w:t>Overview</w:t>
            </w:r>
          </w:p>
        </w:tc>
      </w:tr>
      <w:tr w:rsidR="005F1482" w:rsidRPr="006348D8" w14:paraId="0BAB2102" w14:textId="77777777" w:rsidTr="00855C67">
        <w:trPr>
          <w:trHeight w:val="620"/>
        </w:trPr>
        <w:tc>
          <w:tcPr>
            <w:tcW w:w="0" w:type="auto"/>
            <w:gridSpan w:val="4"/>
          </w:tcPr>
          <w:p w14:paraId="48E4C6CA" w14:textId="79B97497" w:rsidR="005F1482" w:rsidRPr="006348D8" w:rsidRDefault="005F1482" w:rsidP="005F148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48D8">
              <w:rPr>
                <w:rFonts w:ascii="Century Gothic" w:hAnsi="Century Gothic"/>
                <w:sz w:val="20"/>
                <w:szCs w:val="20"/>
              </w:rPr>
              <w:t>We are seeking a highly motivated and driven individual who can build relationships with HSU branches and key external stakeholders to deliver on strategic outcomes.</w:t>
            </w:r>
            <w:r w:rsidR="001518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348D8">
              <w:rPr>
                <w:rFonts w:ascii="Century Gothic" w:hAnsi="Century Gothic"/>
                <w:sz w:val="20"/>
                <w:szCs w:val="20"/>
              </w:rPr>
              <w:t xml:space="preserve">Working as part of a small team and reporting to the HSU National Secretary, the </w:t>
            </w:r>
            <w:r w:rsidRPr="006348D8">
              <w:rPr>
                <w:rFonts w:ascii="Century Gothic" w:hAnsi="Century Gothic"/>
                <w:b/>
                <w:i/>
                <w:sz w:val="20"/>
                <w:szCs w:val="20"/>
              </w:rPr>
              <w:t>Campaigns and Projects Officer</w:t>
            </w:r>
            <w:r w:rsidRPr="006348D8">
              <w:rPr>
                <w:rFonts w:ascii="Century Gothic" w:hAnsi="Century Gothic"/>
                <w:sz w:val="20"/>
                <w:szCs w:val="20"/>
              </w:rPr>
              <w:t xml:space="preserve"> will be responsible for developing, leading and coordinating cross-branch and national campaigns on issues of strategic importance to members—this includes member and stakeholder engagement alongside political lobbying.</w:t>
            </w:r>
          </w:p>
        </w:tc>
      </w:tr>
      <w:tr w:rsidR="005F1482" w:rsidRPr="006348D8" w14:paraId="7B0936C2" w14:textId="77777777" w:rsidTr="00855C67">
        <w:tc>
          <w:tcPr>
            <w:tcW w:w="0" w:type="auto"/>
            <w:gridSpan w:val="4"/>
            <w:shd w:val="clear" w:color="auto" w:fill="E7E6E6" w:themeFill="background2"/>
          </w:tcPr>
          <w:p w14:paraId="3F1DF33D" w14:textId="6F03999E" w:rsidR="005F1482" w:rsidRPr="006348D8" w:rsidRDefault="005F1482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348D8">
              <w:rPr>
                <w:rFonts w:ascii="Century Gothic" w:hAnsi="Century Gothic"/>
                <w:b/>
                <w:sz w:val="20"/>
                <w:szCs w:val="20"/>
              </w:rPr>
              <w:t>Organisational Context</w:t>
            </w:r>
          </w:p>
        </w:tc>
      </w:tr>
      <w:tr w:rsidR="005F1482" w:rsidRPr="006348D8" w14:paraId="6ACA22A5" w14:textId="77777777" w:rsidTr="00855C67">
        <w:tc>
          <w:tcPr>
            <w:tcW w:w="0" w:type="auto"/>
            <w:gridSpan w:val="4"/>
          </w:tcPr>
          <w:p w14:paraId="2B86BB3F" w14:textId="189B1F2F" w:rsidR="005F1482" w:rsidRPr="006348D8" w:rsidRDefault="005F1482" w:rsidP="005F148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48D8">
              <w:rPr>
                <w:rFonts w:ascii="Century Gothic" w:hAnsi="Century Gothic"/>
                <w:sz w:val="20"/>
                <w:szCs w:val="20"/>
              </w:rPr>
              <w:t>The Health Services Union (HSU) is one of Australia’s fastest growing unions, with over 85,000 members. Our members are at the forefront of nation-changing initiatives such as the National Disability Insurance Scheme (NDIS), the forthcoming Aged Care Royal Commission and broader reforms to the public and mental health systems.</w:t>
            </w:r>
            <w:r w:rsidR="00C206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348D8">
              <w:rPr>
                <w:rFonts w:ascii="Century Gothic" w:hAnsi="Century Gothic"/>
                <w:sz w:val="20"/>
                <w:szCs w:val="20"/>
              </w:rPr>
              <w:t>The HSU is comprised of eight autonomous branches and the role of HSU National is to facilitate cross-branch coordination, which supports membership growth, and, by extension, the collective power of working people. Through this, we ensure that HSU members have a strong and powerful voice in the debates that shape their working lives and their communities.</w:t>
            </w:r>
          </w:p>
        </w:tc>
      </w:tr>
      <w:tr w:rsidR="005F1482" w:rsidRPr="006348D8" w14:paraId="306DAC94" w14:textId="77777777" w:rsidTr="00855C67">
        <w:tc>
          <w:tcPr>
            <w:tcW w:w="0" w:type="auto"/>
            <w:gridSpan w:val="4"/>
            <w:shd w:val="clear" w:color="auto" w:fill="E7E6E6" w:themeFill="background2"/>
          </w:tcPr>
          <w:p w14:paraId="5EF32209" w14:textId="331DC5B7" w:rsidR="005F1482" w:rsidRPr="006348D8" w:rsidRDefault="005F1482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348D8">
              <w:rPr>
                <w:rFonts w:ascii="Century Gothic" w:hAnsi="Century Gothic"/>
                <w:b/>
                <w:sz w:val="20"/>
                <w:szCs w:val="20"/>
              </w:rPr>
              <w:t>Principal Duties</w:t>
            </w:r>
          </w:p>
        </w:tc>
      </w:tr>
      <w:tr w:rsidR="005F1482" w:rsidRPr="006348D8" w14:paraId="65D67262" w14:textId="77777777" w:rsidTr="00855C67">
        <w:tc>
          <w:tcPr>
            <w:tcW w:w="0" w:type="auto"/>
            <w:gridSpan w:val="4"/>
          </w:tcPr>
          <w:p w14:paraId="7F207AA6" w14:textId="32E44A1B" w:rsidR="006348D8" w:rsidRDefault="001F440E" w:rsidP="006348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with the National Secretary, HSU branch officials and other HSU National employees to devise, coordinate and implement campaigns</w:t>
            </w:r>
            <w:r w:rsidR="00D3193F">
              <w:rPr>
                <w:rFonts w:ascii="Century Gothic" w:hAnsi="Century Gothic"/>
                <w:sz w:val="20"/>
                <w:szCs w:val="20"/>
              </w:rPr>
              <w:t xml:space="preserve"> in various industry sectors (public health, aged care, disability, ambulance services, mental health, etc.)</w:t>
            </w:r>
          </w:p>
          <w:p w14:paraId="3ECDFAF1" w14:textId="2DA8F3F4" w:rsidR="001F440E" w:rsidRDefault="001F440E" w:rsidP="006348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and maintain relationships with HSU branch officials and key external stakeholders</w:t>
            </w:r>
            <w:r w:rsidR="00D3193F">
              <w:rPr>
                <w:rFonts w:ascii="Century Gothic" w:hAnsi="Century Gothic"/>
                <w:sz w:val="20"/>
                <w:szCs w:val="20"/>
              </w:rPr>
              <w:t xml:space="preserve"> (e.g. other unions, peak bodies, politicians, etc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D3193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24501C6" w14:textId="21DE0998" w:rsidR="00D3193F" w:rsidRPr="00D3193F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Contribute to the development of briefs for use in political lobbying.</w:t>
            </w:r>
          </w:p>
          <w:p w14:paraId="6D9820EE" w14:textId="1A548F0C" w:rsidR="005420D5" w:rsidRPr="00D3193F" w:rsidRDefault="005420D5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Brief and provide advice to the HSU National Secretary and HSU National Executive in relation to ongoing projects, campaigns and emerging </w:t>
            </w:r>
            <w:r w:rsidR="00D3193F">
              <w:rPr>
                <w:rFonts w:ascii="Century Gothic" w:hAnsi="Century Gothic"/>
                <w:sz w:val="20"/>
                <w:szCs w:val="20"/>
              </w:rPr>
              <w:t xml:space="preserve">industry </w:t>
            </w:r>
            <w:r>
              <w:rPr>
                <w:rFonts w:ascii="Century Gothic" w:hAnsi="Century Gothic"/>
                <w:sz w:val="20"/>
                <w:szCs w:val="20"/>
              </w:rPr>
              <w:t>issues.</w:t>
            </w:r>
          </w:p>
          <w:p w14:paraId="788805A8" w14:textId="38B10176" w:rsidR="00D3193F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Develop, plan</w:t>
            </w:r>
            <w:r w:rsidR="00151897" w:rsidRPr="006348D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/>
                <w:sz w:val="20"/>
                <w:szCs w:val="20"/>
              </w:rPr>
              <w:t>coordinate</w:t>
            </w:r>
            <w:r w:rsidR="00151897" w:rsidRPr="006348D8">
              <w:rPr>
                <w:rFonts w:ascii="Century Gothic" w:hAnsi="Century Gothic"/>
                <w:sz w:val="20"/>
                <w:szCs w:val="20"/>
              </w:rPr>
              <w:t xml:space="preserve"> the HSU’s Annual National Conference</w:t>
            </w:r>
            <w:r w:rsidR="004F389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54DFE3D" w14:textId="77777777" w:rsidR="00D3193F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Provide advice and support to HSU branches seeking assistance from the National Office.</w:t>
            </w:r>
          </w:p>
          <w:p w14:paraId="50EAD08B" w14:textId="77777777" w:rsidR="000C3880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business cases</w:t>
            </w:r>
            <w:r w:rsidR="000C3880">
              <w:rPr>
                <w:rFonts w:ascii="Century Gothic" w:hAnsi="Century Gothic"/>
                <w:sz w:val="20"/>
                <w:szCs w:val="20"/>
              </w:rPr>
              <w:t xml:space="preserve"> for projects that could improve HSU National systems and processes at the direction of the National Secretary.</w:t>
            </w:r>
          </w:p>
          <w:p w14:paraId="7C6FBDEF" w14:textId="2A893D7E" w:rsidR="00D3193F" w:rsidRPr="00D3193F" w:rsidRDefault="000C3880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Manage externally commissioned service providers/consultants engaged to provide services to HSU National.     </w:t>
            </w:r>
          </w:p>
        </w:tc>
      </w:tr>
      <w:tr w:rsidR="005F1482" w:rsidRPr="006348D8" w14:paraId="267769D7" w14:textId="77777777" w:rsidTr="00855C67">
        <w:tc>
          <w:tcPr>
            <w:tcW w:w="0" w:type="auto"/>
            <w:gridSpan w:val="4"/>
            <w:shd w:val="clear" w:color="auto" w:fill="E7E6E6" w:themeFill="background2"/>
          </w:tcPr>
          <w:p w14:paraId="06DEA548" w14:textId="2B792809" w:rsidR="005F1482" w:rsidRPr="006348D8" w:rsidRDefault="002A4C24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  <w:r w:rsidR="005F1482" w:rsidRPr="006348D8">
              <w:rPr>
                <w:rFonts w:ascii="Century Gothic" w:hAnsi="Century Gothic"/>
                <w:b/>
                <w:sz w:val="20"/>
                <w:szCs w:val="20"/>
              </w:rPr>
              <w:t xml:space="preserve"> Requirements</w:t>
            </w:r>
          </w:p>
        </w:tc>
      </w:tr>
      <w:tr w:rsidR="005F1482" w:rsidRPr="006348D8" w14:paraId="03191248" w14:textId="77777777" w:rsidTr="00855C67">
        <w:trPr>
          <w:trHeight w:val="3235"/>
        </w:trPr>
        <w:tc>
          <w:tcPr>
            <w:tcW w:w="0" w:type="auto"/>
            <w:gridSpan w:val="4"/>
            <w:shd w:val="clear" w:color="auto" w:fill="auto"/>
          </w:tcPr>
          <w:p w14:paraId="4D6E8DFE" w14:textId="0547844B" w:rsidR="002A4C24" w:rsidRPr="002A4C24" w:rsidRDefault="002A4C24" w:rsidP="002A4C24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Strong experience in developing, leading and coordinating campaigns.</w:t>
            </w:r>
          </w:p>
          <w:p w14:paraId="2ABC1C3C" w14:textId="3AF112E4" w:rsidR="005F688D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Extensive stakeholder engagement experience.</w:t>
            </w:r>
          </w:p>
          <w:p w14:paraId="11E7D977" w14:textId="07D95E55" w:rsidR="005F688D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Outstanding written and verbal communication skills, with the ability to tailor messages to different audiences.</w:t>
            </w:r>
          </w:p>
          <w:p w14:paraId="7E87C40E" w14:textId="77777777" w:rsidR="000C3880" w:rsidRDefault="000C3880" w:rsidP="000C3880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Demonstrated project management skills, with experience in managing multiple projects simultaneously.</w:t>
            </w:r>
          </w:p>
          <w:p w14:paraId="154B25F3" w14:textId="0C405854" w:rsidR="001F440E" w:rsidRDefault="001F440E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High-level digital literacy skills, including an understanding of industry-</w:t>
            </w:r>
            <w:r w:rsidR="000C3880">
              <w:rPr>
                <w:rFonts w:ascii="Century Gothic" w:hAnsi="Century Gothic"/>
                <w:sz w:val="20"/>
                <w:szCs w:val="20"/>
              </w:rPr>
              <w:t>leading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online campaigning tools and platforms.</w:t>
            </w:r>
          </w:p>
          <w:p w14:paraId="1B894EE2" w14:textId="40A91810" w:rsidR="000C3880" w:rsidRPr="000C3880" w:rsidRDefault="000C3880" w:rsidP="000C3880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</w:t>
            </w:r>
            <w:r w:rsidR="001D747B">
              <w:rPr>
                <w:rFonts w:ascii="Century Gothic" w:hAnsi="Century Gothic"/>
                <w:sz w:val="20"/>
                <w:szCs w:val="20"/>
              </w:rPr>
              <w:t xml:space="preserve"> independently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under limited supervision.</w:t>
            </w:r>
          </w:p>
          <w:p w14:paraId="7161698E" w14:textId="4F8EC827" w:rsidR="005F688D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Demonstrated commitment to the values and underlying principles of the union movement, social justice, community development and equity.</w:t>
            </w:r>
          </w:p>
          <w:p w14:paraId="64C4046A" w14:textId="401214DE" w:rsidR="006348D8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Knowledge of</w:t>
            </w:r>
            <w:r w:rsidR="001D747B">
              <w:rPr>
                <w:rFonts w:ascii="Century Gothic" w:hAnsi="Century Gothic"/>
                <w:sz w:val="20"/>
                <w:szCs w:val="20"/>
              </w:rPr>
              <w:t>/</w:t>
            </w:r>
            <w:r w:rsidRPr="005F688D">
              <w:rPr>
                <w:rFonts w:ascii="Century Gothic" w:hAnsi="Century Gothic"/>
                <w:sz w:val="20"/>
                <w:szCs w:val="20"/>
              </w:rPr>
              <w:t>or experience in the health and community services sector is desirable, although not essential.</w:t>
            </w:r>
          </w:p>
          <w:p w14:paraId="64CC0CEF" w14:textId="356BE004" w:rsidR="009E7BD6" w:rsidRPr="005F688D" w:rsidRDefault="009E7BD6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Tertiary qualification in a relevant field and </w:t>
            </w:r>
            <w:r w:rsidR="001D747B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or extensive experience in a similar role.</w:t>
            </w:r>
          </w:p>
        </w:tc>
      </w:tr>
    </w:tbl>
    <w:p w14:paraId="0CD69913" w14:textId="6C3A5A91" w:rsidR="005F1482" w:rsidRPr="0068058F" w:rsidRDefault="005F1482" w:rsidP="0068058F">
      <w:pPr>
        <w:rPr>
          <w:rFonts w:ascii="Century Gothic" w:hAnsi="Century Gothic"/>
        </w:rPr>
      </w:pPr>
    </w:p>
    <w:sectPr w:rsidR="005F1482" w:rsidRPr="0068058F" w:rsidSect="00EB23AB">
      <w:headerReference w:type="default" r:id="rId7"/>
      <w:headerReference w:type="first" r:id="rId8"/>
      <w:pgSz w:w="11906" w:h="16838"/>
      <w:pgMar w:top="101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5C1D" w14:textId="77777777" w:rsidR="00D512EE" w:rsidRDefault="00D512EE" w:rsidP="0068058F">
      <w:pPr>
        <w:spacing w:after="0" w:line="240" w:lineRule="auto"/>
      </w:pPr>
      <w:r>
        <w:separator/>
      </w:r>
    </w:p>
  </w:endnote>
  <w:endnote w:type="continuationSeparator" w:id="0">
    <w:p w14:paraId="01117A6C" w14:textId="77777777" w:rsidR="00D512EE" w:rsidRDefault="00D512EE" w:rsidP="0068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4FC8" w14:textId="77777777" w:rsidR="00D512EE" w:rsidRDefault="00D512EE" w:rsidP="0068058F">
      <w:pPr>
        <w:spacing w:after="0" w:line="240" w:lineRule="auto"/>
      </w:pPr>
      <w:r>
        <w:separator/>
      </w:r>
    </w:p>
  </w:footnote>
  <w:footnote w:type="continuationSeparator" w:id="0">
    <w:p w14:paraId="287163E2" w14:textId="77777777" w:rsidR="00D512EE" w:rsidRDefault="00D512EE" w:rsidP="0068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B561" w14:textId="2A99245E" w:rsidR="0068058F" w:rsidRDefault="0068058F" w:rsidP="006805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D394" w14:textId="242F00B9" w:rsidR="0068058F" w:rsidRDefault="0068058F" w:rsidP="006348D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D3954D" wp14:editId="39837AB5">
          <wp:extent cx="1726442" cy="997201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79" cy="103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7D76"/>
    <w:multiLevelType w:val="hybridMultilevel"/>
    <w:tmpl w:val="C5B68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43AB0"/>
    <w:multiLevelType w:val="hybridMultilevel"/>
    <w:tmpl w:val="7B168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F6"/>
    <w:rsid w:val="00093E47"/>
    <w:rsid w:val="000B5B2B"/>
    <w:rsid w:val="000C3880"/>
    <w:rsid w:val="00151897"/>
    <w:rsid w:val="00163508"/>
    <w:rsid w:val="001B1475"/>
    <w:rsid w:val="001D628F"/>
    <w:rsid w:val="001D747B"/>
    <w:rsid w:val="001F440E"/>
    <w:rsid w:val="001F4BEC"/>
    <w:rsid w:val="002A46C3"/>
    <w:rsid w:val="002A4C24"/>
    <w:rsid w:val="00362FD4"/>
    <w:rsid w:val="004F3891"/>
    <w:rsid w:val="005420D5"/>
    <w:rsid w:val="005F1482"/>
    <w:rsid w:val="005F688D"/>
    <w:rsid w:val="00606F81"/>
    <w:rsid w:val="006348D8"/>
    <w:rsid w:val="0068058F"/>
    <w:rsid w:val="00700B8F"/>
    <w:rsid w:val="007B1EC8"/>
    <w:rsid w:val="007D24B0"/>
    <w:rsid w:val="00855C67"/>
    <w:rsid w:val="00891DA1"/>
    <w:rsid w:val="008B1906"/>
    <w:rsid w:val="008F6124"/>
    <w:rsid w:val="009346FC"/>
    <w:rsid w:val="009A2BE5"/>
    <w:rsid w:val="009E13A7"/>
    <w:rsid w:val="009E7BD6"/>
    <w:rsid w:val="00A81772"/>
    <w:rsid w:val="00B31CF6"/>
    <w:rsid w:val="00C2067A"/>
    <w:rsid w:val="00C34A3F"/>
    <w:rsid w:val="00D018F7"/>
    <w:rsid w:val="00D3193F"/>
    <w:rsid w:val="00D512EE"/>
    <w:rsid w:val="00E07FDD"/>
    <w:rsid w:val="00E462EE"/>
    <w:rsid w:val="00EB23AB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C4DD8"/>
  <w15:chartTrackingRefBased/>
  <w15:docId w15:val="{1E7C8F47-199B-4CE1-AEF1-842E83E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8F"/>
  </w:style>
  <w:style w:type="paragraph" w:styleId="Footer">
    <w:name w:val="footer"/>
    <w:basedOn w:val="Normal"/>
    <w:link w:val="FooterChar"/>
    <w:uiPriority w:val="99"/>
    <w:unhideWhenUsed/>
    <w:rsid w:val="0068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8F"/>
  </w:style>
  <w:style w:type="paragraph" w:styleId="Title">
    <w:name w:val="Title"/>
    <w:basedOn w:val="Normal"/>
    <w:next w:val="Normal"/>
    <w:link w:val="TitleChar"/>
    <w:uiPriority w:val="10"/>
    <w:qFormat/>
    <w:rsid w:val="00680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Amanda Oglethorpe</cp:lastModifiedBy>
  <cp:revision>2</cp:revision>
  <dcterms:created xsi:type="dcterms:W3CDTF">2018-12-07T04:39:00Z</dcterms:created>
  <dcterms:modified xsi:type="dcterms:W3CDTF">2018-12-07T04:39:00Z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